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9C90C4" w14:textId="5A1A7D3D" w:rsidR="00EF2412" w:rsidRPr="005E30DE" w:rsidRDefault="007A6F56" w:rsidP="00424853">
      <w:pPr>
        <w:jc w:val="center"/>
        <w:rPr>
          <w:rFonts w:ascii="Britannic Bold" w:hAnsi="Britannic Bold"/>
          <w:b/>
          <w:color w:val="31849B" w:themeColor="accent5" w:themeShade="BF"/>
        </w:rPr>
      </w:pPr>
      <w:r w:rsidRPr="005E30DE">
        <w:rPr>
          <w:rFonts w:ascii="Helvetica" w:eastAsiaTheme="minorEastAsia" w:hAnsi="Helvetica" w:cs="Helvetica"/>
          <w:noProof/>
        </w:rPr>
        <w:drawing>
          <wp:inline distT="0" distB="0" distL="0" distR="0" wp14:anchorId="3615388A" wp14:editId="6726E48A">
            <wp:extent cx="908049" cy="454025"/>
            <wp:effectExtent l="0" t="0" r="698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949" cy="45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30DE">
        <w:rPr>
          <w:rFonts w:ascii="Britannic Bold" w:hAnsi="Britannic Bold"/>
          <w:b/>
          <w:color w:val="FF0000"/>
        </w:rPr>
        <w:t xml:space="preserve">Low Cost / </w:t>
      </w:r>
      <w:r w:rsidR="00EF2412" w:rsidRPr="005E30DE">
        <w:rPr>
          <w:rFonts w:ascii="Britannic Bold" w:hAnsi="Britannic Bold"/>
          <w:b/>
          <w:color w:val="FF0000"/>
        </w:rPr>
        <w:t xml:space="preserve">No Cost Family Fun in </w:t>
      </w:r>
      <w:r w:rsidRPr="005E30DE">
        <w:rPr>
          <w:rFonts w:ascii="Britannic Bold" w:hAnsi="Britannic Bold"/>
          <w:b/>
          <w:color w:val="FF0000"/>
        </w:rPr>
        <w:t>London</w:t>
      </w:r>
      <w:r w:rsidRPr="005E30DE">
        <w:rPr>
          <w:rFonts w:ascii="Helvetica" w:eastAsiaTheme="minorEastAsia" w:hAnsi="Helvetica" w:cs="Helvetica"/>
          <w:noProof/>
        </w:rPr>
        <w:drawing>
          <wp:inline distT="0" distB="0" distL="0" distR="0" wp14:anchorId="3CC10A89" wp14:editId="74793045">
            <wp:extent cx="908049" cy="454025"/>
            <wp:effectExtent l="0" t="0" r="698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949" cy="45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A9EA0" w14:textId="77777777" w:rsidR="00EF2412" w:rsidRPr="005E30DE" w:rsidRDefault="00EF2412" w:rsidP="00EF2412">
      <w:pPr>
        <w:widowControl w:val="0"/>
        <w:autoSpaceDE w:val="0"/>
        <w:autoSpaceDN w:val="0"/>
        <w:adjustRightInd w:val="0"/>
        <w:jc w:val="center"/>
        <w:rPr>
          <w:rFonts w:ascii="Rockwell" w:hAnsi="Rockwell"/>
          <w:b/>
          <w:color w:val="CC0000"/>
        </w:rPr>
      </w:pPr>
      <w:r w:rsidRPr="005E30DE">
        <w:rPr>
          <w:rFonts w:ascii="Rockwell" w:hAnsi="Rockwell" w:cs="Arial"/>
          <w:b/>
          <w:i/>
        </w:rPr>
        <w:t>Please look at organisations’ websites to double check times and arrangements</w:t>
      </w:r>
    </w:p>
    <w:p w14:paraId="3754176C" w14:textId="77777777" w:rsidR="00EF2412" w:rsidRPr="005E30DE" w:rsidRDefault="00EF2412" w:rsidP="00EF2412">
      <w:pPr>
        <w:rPr>
          <w:rFonts w:ascii="Britannic Bold" w:hAnsi="Britannic Bold"/>
        </w:rPr>
      </w:pPr>
    </w:p>
    <w:p w14:paraId="30136606" w14:textId="77777777" w:rsidR="00EF2412" w:rsidRPr="005E30DE" w:rsidRDefault="00EF2412" w:rsidP="00EF2412">
      <w:pPr>
        <w:jc w:val="center"/>
        <w:rPr>
          <w:rFonts w:ascii="Britannic Bold" w:hAnsi="Britannic Bold"/>
          <w:sz w:val="22"/>
          <w:szCs w:val="22"/>
        </w:rPr>
      </w:pPr>
      <w:r w:rsidRPr="005E30DE">
        <w:rPr>
          <w:rFonts w:ascii="Britannic Bold" w:hAnsi="Britannic Bold"/>
          <w:sz w:val="22"/>
          <w:szCs w:val="22"/>
        </w:rPr>
        <w:t xml:space="preserve">Institute of Imagination - </w:t>
      </w:r>
      <w:r w:rsidR="000658CA" w:rsidRPr="005E30DE">
        <w:rPr>
          <w:rFonts w:ascii="Britannic Bold" w:hAnsi="Britannic Bold"/>
          <w:sz w:val="22"/>
          <w:szCs w:val="22"/>
        </w:rPr>
        <w:t>Tinkering Club</w:t>
      </w:r>
    </w:p>
    <w:p w14:paraId="733DBB35" w14:textId="2687DC1F" w:rsidR="00EF2412" w:rsidRPr="005E30DE" w:rsidRDefault="00EF2412" w:rsidP="00EF2412">
      <w:pPr>
        <w:jc w:val="center"/>
        <w:rPr>
          <w:rFonts w:ascii="Rockwell" w:hAnsi="Rockwell"/>
          <w:sz w:val="22"/>
          <w:szCs w:val="22"/>
        </w:rPr>
      </w:pPr>
      <w:r w:rsidRPr="005E30DE">
        <w:rPr>
          <w:rFonts w:ascii="Rockwell" w:hAnsi="Rockwell" w:cs="Futura"/>
          <w:b/>
          <w:sz w:val="22"/>
          <w:szCs w:val="22"/>
        </w:rPr>
        <w:t xml:space="preserve">Saturday </w:t>
      </w:r>
      <w:r w:rsidR="000658CA" w:rsidRPr="005E30DE">
        <w:rPr>
          <w:rFonts w:ascii="Rockwell" w:hAnsi="Rockwell" w:cs="Futura"/>
          <w:b/>
          <w:sz w:val="22"/>
          <w:szCs w:val="22"/>
        </w:rPr>
        <w:t>16</w:t>
      </w:r>
      <w:r w:rsidRPr="005E30DE">
        <w:rPr>
          <w:rFonts w:ascii="Rockwell" w:hAnsi="Rockwell" w:cs="Futura"/>
          <w:b/>
          <w:sz w:val="22"/>
          <w:szCs w:val="22"/>
          <w:vertAlign w:val="superscript"/>
        </w:rPr>
        <w:t>th</w:t>
      </w:r>
      <w:r w:rsidRPr="005E30DE">
        <w:rPr>
          <w:rFonts w:ascii="Rockwell" w:hAnsi="Rockwell" w:cs="Futura"/>
          <w:b/>
          <w:sz w:val="22"/>
          <w:szCs w:val="22"/>
        </w:rPr>
        <w:t xml:space="preserve"> Dec, </w:t>
      </w:r>
      <w:r w:rsidRPr="005E30DE">
        <w:rPr>
          <w:rFonts w:ascii="Rockwell" w:hAnsi="Rockwell" w:cs="Futura"/>
          <w:sz w:val="22"/>
          <w:szCs w:val="22"/>
        </w:rPr>
        <w:t xml:space="preserve">10am – 12.30pm </w:t>
      </w:r>
      <w:r w:rsidRPr="005E30DE">
        <w:rPr>
          <w:rFonts w:ascii="Rockwell" w:hAnsi="Rockwell" w:cs="Arial"/>
          <w:color w:val="FF0000"/>
          <w:sz w:val="22"/>
          <w:szCs w:val="22"/>
        </w:rPr>
        <w:t>FREE</w:t>
      </w:r>
      <w:r w:rsidRPr="005E30DE">
        <w:rPr>
          <w:rFonts w:ascii="Rockwell" w:hAnsi="Rockwell" w:cs="Arial"/>
          <w:sz w:val="22"/>
          <w:szCs w:val="22"/>
        </w:rPr>
        <w:t xml:space="preserve"> </w:t>
      </w:r>
      <w:r w:rsidR="000658CA" w:rsidRPr="005E30DE">
        <w:rPr>
          <w:rFonts w:ascii="Rockwell" w:hAnsi="Rockwell" w:cs="Arial"/>
          <w:sz w:val="22"/>
          <w:szCs w:val="22"/>
        </w:rPr>
        <w:t xml:space="preserve">to Lambeth residents (7 – 14 </w:t>
      </w:r>
      <w:proofErr w:type="spellStart"/>
      <w:r w:rsidRPr="005E30DE">
        <w:rPr>
          <w:rFonts w:ascii="Rockwell" w:hAnsi="Rockwell" w:cs="Arial"/>
          <w:sz w:val="22"/>
          <w:szCs w:val="22"/>
        </w:rPr>
        <w:t>yrs</w:t>
      </w:r>
      <w:proofErr w:type="spellEnd"/>
      <w:r w:rsidR="000658CA" w:rsidRPr="005E30DE">
        <w:rPr>
          <w:rFonts w:ascii="Rockwell" w:hAnsi="Rockwell" w:cs="Arial"/>
          <w:sz w:val="22"/>
          <w:szCs w:val="22"/>
        </w:rPr>
        <w:t xml:space="preserve"> &amp; families</w:t>
      </w:r>
      <w:r w:rsidRPr="005E30DE">
        <w:rPr>
          <w:rFonts w:ascii="Rockwell" w:hAnsi="Rockwell" w:cs="Arial"/>
          <w:sz w:val="22"/>
          <w:szCs w:val="22"/>
        </w:rPr>
        <w:t>)</w:t>
      </w:r>
      <w:r w:rsidRPr="005E30DE">
        <w:rPr>
          <w:rFonts w:ascii="Rockwell" w:hAnsi="Rockwell"/>
          <w:sz w:val="22"/>
          <w:szCs w:val="22"/>
        </w:rPr>
        <w:t xml:space="preserve"> </w:t>
      </w:r>
    </w:p>
    <w:p w14:paraId="2243E7F4" w14:textId="4E9D183D" w:rsidR="00EF2412" w:rsidRPr="005E30DE" w:rsidRDefault="00EF2412" w:rsidP="009A04C7">
      <w:pPr>
        <w:pStyle w:val="NoSpacing"/>
        <w:jc w:val="center"/>
        <w:rPr>
          <w:rFonts w:ascii="Rockwell" w:hAnsi="Rockwell"/>
        </w:rPr>
      </w:pPr>
      <w:r w:rsidRPr="005E30DE">
        <w:rPr>
          <w:rFonts w:ascii="Rockwell" w:hAnsi="Rockwell"/>
        </w:rPr>
        <w:t xml:space="preserve">The Workshop, 26 Lambeth High St, London, SE1 7AG / </w:t>
      </w:r>
      <w:hyperlink r:id="rId7" w:history="1">
        <w:r w:rsidR="00697BC8" w:rsidRPr="005E30DE">
          <w:rPr>
            <w:rStyle w:val="Hyperlink"/>
            <w:rFonts w:ascii="Rockwell" w:hAnsi="Rockwell"/>
          </w:rPr>
          <w:t>www.ioi.london</w:t>
        </w:r>
      </w:hyperlink>
      <w:r w:rsidR="00697BC8" w:rsidRPr="005E30DE">
        <w:rPr>
          <w:rFonts w:ascii="Rockwell" w:hAnsi="Rockwell"/>
        </w:rPr>
        <w:t xml:space="preserve"> / </w:t>
      </w:r>
      <w:r w:rsidRPr="005E30DE">
        <w:rPr>
          <w:rFonts w:ascii="Rockwell" w:hAnsi="Rockwell"/>
        </w:rPr>
        <w:t>020 7494 9153</w:t>
      </w:r>
    </w:p>
    <w:p w14:paraId="22262D52" w14:textId="7D2D7933" w:rsidR="00EF2412" w:rsidRPr="005E30DE" w:rsidRDefault="00EF2412" w:rsidP="009A04C7">
      <w:pPr>
        <w:pStyle w:val="NoSpacing"/>
        <w:jc w:val="center"/>
        <w:rPr>
          <w:rFonts w:ascii="Rockwell" w:hAnsi="Rockwell"/>
        </w:rPr>
      </w:pPr>
      <w:r w:rsidRPr="005E30DE">
        <w:rPr>
          <w:rFonts w:ascii="Rockwell" w:hAnsi="Rockwell"/>
        </w:rPr>
        <w:t>Nearest tube: Vauxhall (12mins walk), Westminster (15mins walk)</w:t>
      </w:r>
      <w:r w:rsidR="00E67BF9" w:rsidRPr="005E30DE">
        <w:rPr>
          <w:rFonts w:ascii="Rockwell" w:hAnsi="Rockwell"/>
        </w:rPr>
        <w:t xml:space="preserve"> Christmas is nearly here! At December’s Tinkering Club, we’re celebrating by making Christmas character Automatons that you can take home. Create elves, Santa or Rudolph and make a moving picture with cogs and levers.</w:t>
      </w:r>
    </w:p>
    <w:p w14:paraId="2034161D" w14:textId="77777777" w:rsidR="00617B2A" w:rsidRPr="005E30DE" w:rsidRDefault="00617B2A" w:rsidP="009A04C7">
      <w:pPr>
        <w:pStyle w:val="NoSpacing"/>
        <w:jc w:val="center"/>
        <w:rPr>
          <w:rFonts w:ascii="Rockwell" w:hAnsi="Rockwell"/>
        </w:rPr>
      </w:pPr>
    </w:p>
    <w:p w14:paraId="226E6121" w14:textId="53707272" w:rsidR="00617B2A" w:rsidRPr="005E30DE" w:rsidRDefault="00617B2A" w:rsidP="00617B2A">
      <w:pPr>
        <w:jc w:val="center"/>
        <w:rPr>
          <w:rFonts w:ascii="Britannic Bold" w:hAnsi="Britannic Bold"/>
          <w:sz w:val="22"/>
          <w:szCs w:val="22"/>
        </w:rPr>
      </w:pPr>
      <w:r w:rsidRPr="005E30DE">
        <w:rPr>
          <w:rFonts w:ascii="Britannic Bold" w:hAnsi="Britannic Bold"/>
          <w:sz w:val="22"/>
          <w:szCs w:val="22"/>
        </w:rPr>
        <w:t xml:space="preserve">Museum of Architecture </w:t>
      </w:r>
      <w:r w:rsidR="00B33405" w:rsidRPr="005E30DE">
        <w:rPr>
          <w:rFonts w:ascii="Britannic Bold" w:hAnsi="Britannic Bold"/>
          <w:sz w:val="22"/>
          <w:szCs w:val="22"/>
        </w:rPr>
        <w:t xml:space="preserve">- </w:t>
      </w:r>
      <w:r w:rsidRPr="005E30DE">
        <w:rPr>
          <w:rFonts w:ascii="Britannic Bold" w:hAnsi="Britannic Bold"/>
          <w:sz w:val="22"/>
          <w:szCs w:val="22"/>
        </w:rPr>
        <w:t>Gingerbread City</w:t>
      </w:r>
    </w:p>
    <w:p w14:paraId="7F90FE69" w14:textId="77777777" w:rsidR="00617B2A" w:rsidRPr="005E30DE" w:rsidRDefault="00617B2A" w:rsidP="00617B2A">
      <w:pPr>
        <w:jc w:val="center"/>
        <w:rPr>
          <w:rFonts w:ascii="Rockwell" w:hAnsi="Rockwell" w:cs="Arial"/>
          <w:sz w:val="22"/>
          <w:szCs w:val="22"/>
        </w:rPr>
      </w:pPr>
      <w:r w:rsidRPr="005E30DE">
        <w:rPr>
          <w:rFonts w:ascii="Rockwell" w:hAnsi="Rockwell" w:cs="Futura"/>
          <w:b/>
          <w:sz w:val="22"/>
          <w:szCs w:val="22"/>
        </w:rPr>
        <w:t>Saturday 16</w:t>
      </w:r>
      <w:r w:rsidRPr="005E30DE">
        <w:rPr>
          <w:rFonts w:ascii="Rockwell" w:hAnsi="Rockwell" w:cs="Futura"/>
          <w:b/>
          <w:sz w:val="22"/>
          <w:szCs w:val="22"/>
          <w:vertAlign w:val="superscript"/>
        </w:rPr>
        <w:t>th</w:t>
      </w:r>
      <w:r w:rsidRPr="005E30DE">
        <w:rPr>
          <w:rFonts w:ascii="Rockwell" w:hAnsi="Rockwell" w:cs="Futura"/>
          <w:b/>
          <w:sz w:val="22"/>
          <w:szCs w:val="22"/>
        </w:rPr>
        <w:t xml:space="preserve"> Dec (9.30am – 7pm) &amp; Sunday 17</w:t>
      </w:r>
      <w:r w:rsidRPr="005E30DE">
        <w:rPr>
          <w:rFonts w:ascii="Rockwell" w:hAnsi="Rockwell" w:cs="Futura"/>
          <w:b/>
          <w:sz w:val="22"/>
          <w:szCs w:val="22"/>
          <w:vertAlign w:val="superscript"/>
        </w:rPr>
        <w:t>th</w:t>
      </w:r>
      <w:r w:rsidRPr="005E30DE">
        <w:rPr>
          <w:rFonts w:ascii="Rockwell" w:hAnsi="Rockwell" w:cs="Futura"/>
          <w:b/>
          <w:sz w:val="22"/>
          <w:szCs w:val="22"/>
        </w:rPr>
        <w:t xml:space="preserve"> Dec (10.00am – 6pm) </w:t>
      </w:r>
      <w:r w:rsidRPr="005E30DE">
        <w:rPr>
          <w:rFonts w:ascii="Rockwell" w:hAnsi="Rockwell" w:cs="Arial"/>
          <w:color w:val="FF0000"/>
          <w:sz w:val="22"/>
          <w:szCs w:val="22"/>
        </w:rPr>
        <w:t xml:space="preserve">£3 entry </w:t>
      </w:r>
      <w:r w:rsidRPr="005E30DE">
        <w:rPr>
          <w:rFonts w:ascii="Rockwell" w:hAnsi="Rockwell" w:cs="Arial"/>
          <w:sz w:val="22"/>
          <w:szCs w:val="22"/>
        </w:rPr>
        <w:t>(under 2’s go free)</w:t>
      </w:r>
    </w:p>
    <w:p w14:paraId="787CF0A9" w14:textId="77777777" w:rsidR="00617B2A" w:rsidRPr="005E30DE" w:rsidRDefault="00617B2A" w:rsidP="00617B2A">
      <w:pPr>
        <w:jc w:val="center"/>
        <w:rPr>
          <w:rFonts w:ascii="Rockwell" w:hAnsi="Rockwell" w:cs="Arial"/>
          <w:sz w:val="22"/>
          <w:szCs w:val="22"/>
        </w:rPr>
      </w:pPr>
      <w:r w:rsidRPr="005E30DE">
        <w:rPr>
          <w:rFonts w:ascii="Rockwell" w:hAnsi="Rockwell"/>
          <w:sz w:val="22"/>
          <w:szCs w:val="22"/>
          <w:lang w:val="en-US"/>
        </w:rPr>
        <w:t xml:space="preserve">27 </w:t>
      </w:r>
      <w:proofErr w:type="spellStart"/>
      <w:r w:rsidRPr="005E30DE">
        <w:rPr>
          <w:rFonts w:ascii="Rockwell" w:hAnsi="Rockwell"/>
          <w:sz w:val="22"/>
          <w:szCs w:val="22"/>
          <w:lang w:val="en-US"/>
        </w:rPr>
        <w:t>Thurloe</w:t>
      </w:r>
      <w:proofErr w:type="spellEnd"/>
      <w:r w:rsidRPr="005E30DE">
        <w:rPr>
          <w:rFonts w:ascii="Rockwell" w:hAnsi="Rockwell"/>
          <w:sz w:val="22"/>
          <w:szCs w:val="22"/>
          <w:lang w:val="en-US"/>
        </w:rPr>
        <w:t xml:space="preserve"> St, Kensington, SW7 / www.the gingerbreadcity.com </w:t>
      </w:r>
    </w:p>
    <w:p w14:paraId="6C298099" w14:textId="77777777" w:rsidR="00617B2A" w:rsidRPr="005E30DE" w:rsidRDefault="00617B2A" w:rsidP="00617B2A">
      <w:pPr>
        <w:jc w:val="center"/>
        <w:rPr>
          <w:rStyle w:val="Strong"/>
          <w:rFonts w:ascii="Rockwell" w:hAnsi="Rockwell" w:cs="Arial"/>
          <w:b w:val="0"/>
          <w:sz w:val="22"/>
          <w:szCs w:val="22"/>
          <w:lang w:val="en"/>
        </w:rPr>
      </w:pPr>
      <w:r w:rsidRPr="005E30DE">
        <w:rPr>
          <w:rFonts w:ascii="Rockwell" w:hAnsi="Rockwell" w:cs="Arial"/>
          <w:sz w:val="22"/>
          <w:szCs w:val="22"/>
        </w:rPr>
        <w:t xml:space="preserve"> </w:t>
      </w:r>
      <w:r w:rsidRPr="005E30DE">
        <w:rPr>
          <w:rFonts w:ascii="Rockwell" w:hAnsi="Rockwell" w:cs="Arial"/>
          <w:sz w:val="22"/>
          <w:szCs w:val="22"/>
          <w:lang w:val="en"/>
        </w:rPr>
        <w:t xml:space="preserve">Nearest Tube: South Kensington </w:t>
      </w:r>
    </w:p>
    <w:p w14:paraId="0F375B81" w14:textId="77777777" w:rsidR="00617B2A" w:rsidRPr="005E30DE" w:rsidRDefault="00617B2A" w:rsidP="00617B2A">
      <w:pPr>
        <w:pStyle w:val="NoSpacing"/>
        <w:jc w:val="center"/>
        <w:rPr>
          <w:rFonts w:ascii="Rockwell" w:eastAsiaTheme="minorEastAsia" w:hAnsi="Rockwell" w:cs="Times"/>
          <w:lang w:val="en-US"/>
        </w:rPr>
      </w:pPr>
      <w:r w:rsidRPr="005E30DE">
        <w:rPr>
          <w:rFonts w:ascii="Rockwell" w:eastAsiaTheme="minorEastAsia" w:hAnsi="Rockwell" w:cs="Times"/>
          <w:lang w:val="en-US"/>
        </w:rPr>
        <w:t xml:space="preserve">The Museum of Architecture’s Gingerbread City is back, filling two floors on </w:t>
      </w:r>
      <w:proofErr w:type="spellStart"/>
      <w:r w:rsidRPr="005E30DE">
        <w:rPr>
          <w:rFonts w:ascii="Rockwell" w:eastAsiaTheme="minorEastAsia" w:hAnsi="Rockwell" w:cs="Times"/>
          <w:lang w:val="en-US"/>
        </w:rPr>
        <w:t>Thurloe</w:t>
      </w:r>
      <w:proofErr w:type="spellEnd"/>
      <w:r w:rsidRPr="005E30DE">
        <w:rPr>
          <w:rFonts w:ascii="Rockwell" w:eastAsiaTheme="minorEastAsia" w:hAnsi="Rockwell" w:cs="Times"/>
          <w:lang w:val="en-US"/>
        </w:rPr>
        <w:t xml:space="preserve"> Street with impressive models made of dough. Feast your eyes on an imaginary city and don’t be tempted to nibble on the creations!</w:t>
      </w:r>
    </w:p>
    <w:p w14:paraId="3D60C40E" w14:textId="77777777" w:rsidR="00EF2412" w:rsidRPr="005E30DE" w:rsidRDefault="00EF2412" w:rsidP="000658CA">
      <w:pPr>
        <w:pStyle w:val="NoSpacing"/>
        <w:rPr>
          <w:rFonts w:ascii="Rockwell" w:hAnsi="Rockwell" w:cs="Arial"/>
          <w:b/>
          <w:color w:val="000000"/>
        </w:rPr>
      </w:pPr>
    </w:p>
    <w:p w14:paraId="444E1252" w14:textId="507A5276" w:rsidR="00EF2412" w:rsidRPr="005E30DE" w:rsidRDefault="0070524C" w:rsidP="00EF2412">
      <w:pPr>
        <w:jc w:val="center"/>
        <w:rPr>
          <w:rFonts w:ascii="Britannic Bold" w:hAnsi="Britannic Bold"/>
          <w:sz w:val="22"/>
          <w:szCs w:val="22"/>
        </w:rPr>
      </w:pPr>
      <w:r w:rsidRPr="005E30DE">
        <w:rPr>
          <w:rFonts w:ascii="Britannic Bold" w:hAnsi="Britannic Bold"/>
          <w:sz w:val="22"/>
          <w:szCs w:val="22"/>
        </w:rPr>
        <w:t>Southbank Centre – Dancing Queens</w:t>
      </w:r>
    </w:p>
    <w:p w14:paraId="0221A757" w14:textId="43FB6EEA" w:rsidR="00EF2412" w:rsidRPr="005E30DE" w:rsidRDefault="00EF2412" w:rsidP="00EF2412">
      <w:pPr>
        <w:jc w:val="center"/>
        <w:rPr>
          <w:rFonts w:ascii="Rockwell" w:hAnsi="Rockwell"/>
          <w:sz w:val="22"/>
          <w:szCs w:val="22"/>
        </w:rPr>
      </w:pPr>
      <w:r w:rsidRPr="005E30DE">
        <w:rPr>
          <w:rFonts w:ascii="Rockwell" w:hAnsi="Rockwell" w:cs="Futura"/>
          <w:b/>
          <w:sz w:val="22"/>
          <w:szCs w:val="22"/>
        </w:rPr>
        <w:t>Sunday 1</w:t>
      </w:r>
      <w:r w:rsidR="0070524C" w:rsidRPr="005E30DE">
        <w:rPr>
          <w:rFonts w:ascii="Rockwell" w:hAnsi="Rockwell" w:cs="Futura"/>
          <w:b/>
          <w:sz w:val="22"/>
          <w:szCs w:val="22"/>
        </w:rPr>
        <w:t>7</w:t>
      </w:r>
      <w:r w:rsidRPr="005E30DE">
        <w:rPr>
          <w:rFonts w:ascii="Rockwell" w:hAnsi="Rockwell" w:cs="Futura"/>
          <w:b/>
          <w:sz w:val="22"/>
          <w:szCs w:val="22"/>
          <w:vertAlign w:val="superscript"/>
        </w:rPr>
        <w:t>th</w:t>
      </w:r>
      <w:r w:rsidR="00DE0DE5" w:rsidRPr="005E30DE">
        <w:rPr>
          <w:rFonts w:ascii="Rockwell" w:hAnsi="Rockwell" w:cs="Futura"/>
          <w:b/>
          <w:sz w:val="22"/>
          <w:szCs w:val="22"/>
        </w:rPr>
        <w:t xml:space="preserve"> Dec</w:t>
      </w:r>
      <w:r w:rsidRPr="005E30DE">
        <w:rPr>
          <w:rFonts w:ascii="Rockwell" w:hAnsi="Rockwell" w:cs="Futura"/>
          <w:b/>
          <w:sz w:val="22"/>
          <w:szCs w:val="22"/>
        </w:rPr>
        <w:t xml:space="preserve">, </w:t>
      </w:r>
      <w:r w:rsidR="0012704F" w:rsidRPr="005E30DE">
        <w:rPr>
          <w:rFonts w:ascii="Rockwell" w:hAnsi="Rockwell" w:cs="Futura"/>
          <w:sz w:val="22"/>
          <w:szCs w:val="22"/>
        </w:rPr>
        <w:t xml:space="preserve">2.30 – 3.30pm </w:t>
      </w:r>
      <w:proofErr w:type="spellStart"/>
      <w:r w:rsidR="0012704F" w:rsidRPr="005E30DE">
        <w:rPr>
          <w:rFonts w:ascii="Rockwell" w:hAnsi="Rockwell" w:cs="Futura"/>
          <w:sz w:val="22"/>
          <w:szCs w:val="22"/>
        </w:rPr>
        <w:t>approx</w:t>
      </w:r>
      <w:proofErr w:type="spellEnd"/>
      <w:r w:rsidRPr="005E30DE">
        <w:rPr>
          <w:rFonts w:ascii="Rockwell" w:hAnsi="Rockwell" w:cs="Futura"/>
          <w:sz w:val="22"/>
          <w:szCs w:val="22"/>
        </w:rPr>
        <w:t>,</w:t>
      </w:r>
      <w:r w:rsidRPr="005E30DE">
        <w:rPr>
          <w:rFonts w:ascii="Rockwell" w:hAnsi="Rockwell" w:cs="Arial"/>
          <w:color w:val="FF0000"/>
          <w:sz w:val="22"/>
          <w:szCs w:val="22"/>
        </w:rPr>
        <w:t xml:space="preserve"> FREE</w:t>
      </w:r>
      <w:r w:rsidRPr="005E30DE">
        <w:rPr>
          <w:rFonts w:ascii="Rockwell" w:hAnsi="Rockwell" w:cs="Arial"/>
          <w:sz w:val="22"/>
          <w:szCs w:val="22"/>
        </w:rPr>
        <w:t xml:space="preserve"> admission (</w:t>
      </w:r>
      <w:r w:rsidR="00B8055D" w:rsidRPr="005E30DE">
        <w:rPr>
          <w:rFonts w:ascii="Rockwell" w:hAnsi="Rockwell" w:cs="Arial"/>
          <w:sz w:val="22"/>
          <w:szCs w:val="22"/>
        </w:rPr>
        <w:t>Recommended ages 6+</w:t>
      </w:r>
      <w:r w:rsidRPr="005E30DE">
        <w:rPr>
          <w:rFonts w:ascii="Rockwell" w:hAnsi="Rockwell" w:cs="Arial"/>
          <w:sz w:val="22"/>
          <w:szCs w:val="22"/>
        </w:rPr>
        <w:t>)</w:t>
      </w:r>
      <w:r w:rsidRPr="005E30DE">
        <w:rPr>
          <w:rFonts w:ascii="Rockwell" w:hAnsi="Rockwell"/>
          <w:sz w:val="22"/>
          <w:szCs w:val="22"/>
        </w:rPr>
        <w:t xml:space="preserve"> </w:t>
      </w:r>
    </w:p>
    <w:p w14:paraId="758CFE49" w14:textId="0305F169" w:rsidR="0012704F" w:rsidRPr="005E30DE" w:rsidRDefault="0012704F" w:rsidP="0012704F">
      <w:pPr>
        <w:jc w:val="center"/>
        <w:rPr>
          <w:rFonts w:ascii="Rockwell" w:hAnsi="Rockwell" w:cs="Arial"/>
          <w:sz w:val="22"/>
          <w:szCs w:val="22"/>
        </w:rPr>
      </w:pPr>
      <w:proofErr w:type="spellStart"/>
      <w:r w:rsidRPr="005E30DE">
        <w:rPr>
          <w:rFonts w:ascii="Rockwell" w:hAnsi="Rockwell"/>
          <w:sz w:val="22"/>
          <w:szCs w:val="22"/>
          <w:lang w:val="en-US"/>
        </w:rPr>
        <w:t>Clore</w:t>
      </w:r>
      <w:proofErr w:type="spellEnd"/>
      <w:r w:rsidRPr="005E30DE">
        <w:rPr>
          <w:rFonts w:ascii="Rockwell" w:hAnsi="Rockwell"/>
          <w:sz w:val="22"/>
          <w:szCs w:val="22"/>
          <w:lang w:val="en-US"/>
        </w:rPr>
        <w:t xml:space="preserve"> Ballroom, Level 2, Royal Festival Hall, SE1 8XX / </w:t>
      </w:r>
      <w:r w:rsidRPr="005E30DE">
        <w:rPr>
          <w:rFonts w:ascii="Rockwell" w:hAnsi="Rockwell" w:cs="Arial"/>
          <w:sz w:val="22"/>
          <w:szCs w:val="22"/>
          <w:lang w:val="en"/>
        </w:rPr>
        <w:t>www.southbankcentre.co.uk</w:t>
      </w:r>
    </w:p>
    <w:p w14:paraId="3D041C46" w14:textId="77777777" w:rsidR="0012704F" w:rsidRPr="005E30DE" w:rsidRDefault="0012704F" w:rsidP="0012704F">
      <w:pPr>
        <w:jc w:val="center"/>
        <w:rPr>
          <w:rStyle w:val="Strong"/>
          <w:rFonts w:ascii="Rockwell" w:hAnsi="Rockwell" w:cs="Arial"/>
          <w:b w:val="0"/>
          <w:sz w:val="22"/>
          <w:szCs w:val="22"/>
          <w:lang w:val="en"/>
        </w:rPr>
      </w:pPr>
      <w:r w:rsidRPr="005E30DE">
        <w:rPr>
          <w:rFonts w:ascii="Rockwell" w:hAnsi="Rockwell" w:cs="Arial"/>
          <w:sz w:val="22"/>
          <w:szCs w:val="22"/>
        </w:rPr>
        <w:t xml:space="preserve"> </w:t>
      </w:r>
      <w:r w:rsidRPr="005E30DE">
        <w:rPr>
          <w:rFonts w:ascii="Rockwell" w:hAnsi="Rockwell" w:cs="Arial"/>
          <w:sz w:val="22"/>
          <w:szCs w:val="22"/>
          <w:lang w:val="en"/>
        </w:rPr>
        <w:t xml:space="preserve">Nearest Tube: Waterloo / Embankment </w:t>
      </w:r>
    </w:p>
    <w:p w14:paraId="5685A35A" w14:textId="613E381B" w:rsidR="00EF2412" w:rsidRPr="005E30DE" w:rsidRDefault="00CF1138" w:rsidP="00EF2412">
      <w:pPr>
        <w:pStyle w:val="NoSpacing"/>
        <w:jc w:val="center"/>
        <w:rPr>
          <w:rFonts w:ascii="Rockwell" w:hAnsi="Rockwell" w:cs="Arial"/>
        </w:rPr>
      </w:pPr>
      <w:r w:rsidRPr="005E30DE">
        <w:rPr>
          <w:rFonts w:ascii="Rockwell" w:hAnsi="Rockwell" w:cs="Arial"/>
        </w:rPr>
        <w:t>Learn a series of dance routines set to your favourite ABBA tracks in this fun session</w:t>
      </w:r>
    </w:p>
    <w:p w14:paraId="5FD8A3F0" w14:textId="77777777" w:rsidR="00EF2412" w:rsidRPr="005E30DE" w:rsidRDefault="00EF2412" w:rsidP="00EF2412">
      <w:pPr>
        <w:rPr>
          <w:rFonts w:ascii="Britannic Bold" w:hAnsi="Britannic Bold"/>
          <w:sz w:val="22"/>
          <w:szCs w:val="22"/>
        </w:rPr>
      </w:pPr>
    </w:p>
    <w:p w14:paraId="20101E17" w14:textId="2AA93090" w:rsidR="00D41D8E" w:rsidRPr="005E30DE" w:rsidRDefault="00857D9B" w:rsidP="00D41D8E">
      <w:pPr>
        <w:jc w:val="center"/>
        <w:rPr>
          <w:rFonts w:ascii="Britannic Bold" w:hAnsi="Britannic Bold"/>
          <w:sz w:val="22"/>
          <w:szCs w:val="22"/>
        </w:rPr>
      </w:pPr>
      <w:r w:rsidRPr="005E30DE">
        <w:rPr>
          <w:rFonts w:ascii="Britannic Bold" w:hAnsi="Britannic Bold"/>
          <w:sz w:val="22"/>
          <w:szCs w:val="22"/>
        </w:rPr>
        <w:t>Keats House -</w:t>
      </w:r>
      <w:r w:rsidR="00D41D8E" w:rsidRPr="005E30DE">
        <w:rPr>
          <w:rFonts w:ascii="Britannic Bold" w:hAnsi="Britannic Bold"/>
          <w:sz w:val="22"/>
          <w:szCs w:val="22"/>
        </w:rPr>
        <w:t xml:space="preserve"> Family Day: Printmaking</w:t>
      </w:r>
    </w:p>
    <w:p w14:paraId="445331DA" w14:textId="294469C6" w:rsidR="00D41D8E" w:rsidRPr="005E30DE" w:rsidRDefault="00D41D8E" w:rsidP="00D41D8E">
      <w:pPr>
        <w:jc w:val="center"/>
        <w:rPr>
          <w:rFonts w:ascii="Rockwell" w:hAnsi="Rockwell"/>
          <w:sz w:val="22"/>
          <w:szCs w:val="22"/>
        </w:rPr>
      </w:pPr>
      <w:r w:rsidRPr="005E30DE">
        <w:rPr>
          <w:rFonts w:ascii="Rockwell" w:hAnsi="Rockwell" w:cs="Futura"/>
          <w:b/>
          <w:sz w:val="22"/>
          <w:szCs w:val="22"/>
        </w:rPr>
        <w:t>Sunday 17</w:t>
      </w:r>
      <w:r w:rsidRPr="005E30DE">
        <w:rPr>
          <w:rFonts w:ascii="Rockwell" w:hAnsi="Rockwell" w:cs="Futura"/>
          <w:b/>
          <w:sz w:val="22"/>
          <w:szCs w:val="22"/>
          <w:vertAlign w:val="superscript"/>
        </w:rPr>
        <w:t>th</w:t>
      </w:r>
      <w:r w:rsidR="00DE0DE5" w:rsidRPr="005E30DE">
        <w:rPr>
          <w:rFonts w:ascii="Rockwell" w:hAnsi="Rockwell" w:cs="Futura"/>
          <w:b/>
          <w:sz w:val="22"/>
          <w:szCs w:val="22"/>
        </w:rPr>
        <w:t xml:space="preserve"> Dec</w:t>
      </w:r>
      <w:r w:rsidRPr="005E30DE">
        <w:rPr>
          <w:rFonts w:ascii="Rockwell" w:hAnsi="Rockwell" w:cs="Futura"/>
          <w:b/>
          <w:sz w:val="22"/>
          <w:szCs w:val="22"/>
        </w:rPr>
        <w:t xml:space="preserve">, </w:t>
      </w:r>
      <w:r w:rsidRPr="005E30DE">
        <w:rPr>
          <w:rFonts w:ascii="Rockwell" w:hAnsi="Rockwell" w:cs="Futura"/>
          <w:sz w:val="22"/>
          <w:szCs w:val="22"/>
        </w:rPr>
        <w:t>1.00 – 4.00pm,</w:t>
      </w:r>
      <w:r w:rsidRPr="005E30DE">
        <w:rPr>
          <w:rFonts w:ascii="Rockwell" w:hAnsi="Rockwell" w:cs="Arial"/>
          <w:color w:val="FF0000"/>
          <w:sz w:val="22"/>
          <w:szCs w:val="22"/>
        </w:rPr>
        <w:t xml:space="preserve"> FREE</w:t>
      </w:r>
      <w:r w:rsidRPr="005E30DE">
        <w:rPr>
          <w:rFonts w:ascii="Rockwell" w:hAnsi="Rockwell" w:cs="Arial"/>
          <w:sz w:val="22"/>
          <w:szCs w:val="22"/>
        </w:rPr>
        <w:t xml:space="preserve"> (Drop in session for all ages)</w:t>
      </w:r>
      <w:r w:rsidRPr="005E30DE">
        <w:rPr>
          <w:rFonts w:ascii="Rockwell" w:hAnsi="Rockwell"/>
          <w:sz w:val="22"/>
          <w:szCs w:val="22"/>
        </w:rPr>
        <w:t xml:space="preserve"> </w:t>
      </w:r>
    </w:p>
    <w:p w14:paraId="5207B3E7" w14:textId="22586C60" w:rsidR="00EF2412" w:rsidRPr="005E30DE" w:rsidRDefault="007E7AFE" w:rsidP="00E70F7A">
      <w:pPr>
        <w:jc w:val="center"/>
        <w:rPr>
          <w:rFonts w:ascii="Rockwell" w:hAnsi="Rockwell"/>
          <w:sz w:val="22"/>
          <w:szCs w:val="22"/>
        </w:rPr>
      </w:pPr>
      <w:r w:rsidRPr="005E30DE">
        <w:rPr>
          <w:rFonts w:ascii="Rockwell" w:hAnsi="Rockwell"/>
          <w:sz w:val="22"/>
          <w:szCs w:val="22"/>
        </w:rPr>
        <w:t>Keat</w:t>
      </w:r>
      <w:r w:rsidR="00D41D8E" w:rsidRPr="005E30DE">
        <w:rPr>
          <w:rFonts w:ascii="Rockwell" w:hAnsi="Rockwell"/>
          <w:sz w:val="22"/>
          <w:szCs w:val="22"/>
        </w:rPr>
        <w:t>s House, 10 Keats Grove, NW3 2RR</w:t>
      </w:r>
      <w:r w:rsidRPr="005E30DE">
        <w:rPr>
          <w:rFonts w:ascii="Rockwell" w:hAnsi="Rockwell"/>
          <w:sz w:val="22"/>
          <w:szCs w:val="22"/>
        </w:rPr>
        <w:t xml:space="preserve"> / www.</w:t>
      </w:r>
      <w:hyperlink r:id="rId8" w:history="1">
        <w:r w:rsidRPr="005E30DE">
          <w:rPr>
            <w:rFonts w:ascii="Rockwell" w:eastAsiaTheme="minorEastAsia" w:hAnsi="Rockwell" w:cs="Arial"/>
            <w:color w:val="262626"/>
            <w:sz w:val="22"/>
            <w:szCs w:val="22"/>
            <w:lang w:val="en-US" w:eastAsia="en-US"/>
          </w:rPr>
          <w:t>keatshouse@cityoflondon.gov.uk</w:t>
        </w:r>
      </w:hyperlink>
      <w:r w:rsidR="00190737" w:rsidRPr="005E30DE">
        <w:rPr>
          <w:rFonts w:ascii="Rockwell" w:eastAsiaTheme="minorEastAsia" w:hAnsi="Rockwell" w:cs="Arial"/>
          <w:sz w:val="22"/>
          <w:szCs w:val="22"/>
          <w:lang w:val="en-US" w:eastAsia="en-US"/>
        </w:rPr>
        <w:t xml:space="preserve"> / </w:t>
      </w:r>
      <w:r w:rsidR="00190737" w:rsidRPr="005E30DE">
        <w:rPr>
          <w:rFonts w:ascii="Rockwell" w:eastAsiaTheme="minorEastAsia" w:hAnsi="Rockwell" w:cs="Arial"/>
          <w:bCs/>
          <w:sz w:val="22"/>
          <w:szCs w:val="22"/>
          <w:lang w:val="en-US" w:eastAsia="en-US"/>
        </w:rPr>
        <w:t>020 7332 3868</w:t>
      </w:r>
    </w:p>
    <w:p w14:paraId="0C8D85E1" w14:textId="30386741" w:rsidR="00EF2412" w:rsidRPr="005E30DE" w:rsidRDefault="00EF2412" w:rsidP="00EF2412">
      <w:pPr>
        <w:jc w:val="center"/>
        <w:rPr>
          <w:rFonts w:ascii="Rockwell" w:hAnsi="Rockwell"/>
          <w:sz w:val="22"/>
          <w:szCs w:val="22"/>
        </w:rPr>
      </w:pPr>
      <w:r w:rsidRPr="005E30DE">
        <w:rPr>
          <w:rFonts w:ascii="Rockwell" w:hAnsi="Rockwell"/>
          <w:sz w:val="22"/>
          <w:szCs w:val="22"/>
          <w:lang w:val="en-US"/>
        </w:rPr>
        <w:t xml:space="preserve">Nearest </w:t>
      </w:r>
      <w:r w:rsidR="00C7081E" w:rsidRPr="005E30DE">
        <w:rPr>
          <w:rFonts w:ascii="Rockwell" w:hAnsi="Rockwell"/>
          <w:sz w:val="22"/>
          <w:szCs w:val="22"/>
          <w:lang w:val="en-US"/>
        </w:rPr>
        <w:t>Tube:</w:t>
      </w:r>
      <w:r w:rsidRPr="005E30DE">
        <w:rPr>
          <w:rFonts w:ascii="Rockwell" w:hAnsi="Rockwell"/>
          <w:sz w:val="22"/>
          <w:szCs w:val="22"/>
          <w:lang w:val="en-US"/>
        </w:rPr>
        <w:t xml:space="preserve"> </w:t>
      </w:r>
      <w:r w:rsidR="00C7081E" w:rsidRPr="005E30DE">
        <w:rPr>
          <w:rFonts w:ascii="Rockwell" w:hAnsi="Rockwell"/>
          <w:sz w:val="22"/>
          <w:szCs w:val="22"/>
          <w:lang w:val="en-US"/>
        </w:rPr>
        <w:t>Hampstead / Belsize Park or Hampstead Heath train station</w:t>
      </w:r>
    </w:p>
    <w:p w14:paraId="706198CE" w14:textId="0323354E" w:rsidR="00EF2412" w:rsidRPr="005E30DE" w:rsidRDefault="00D41D8E" w:rsidP="00EF2412">
      <w:pPr>
        <w:pStyle w:val="NoSpacing"/>
        <w:jc w:val="center"/>
        <w:rPr>
          <w:rFonts w:ascii="Rockwell" w:hAnsi="Rockwell"/>
          <w:lang w:val="en"/>
        </w:rPr>
      </w:pPr>
      <w:r w:rsidRPr="005E30DE">
        <w:rPr>
          <w:rFonts w:ascii="Rockwell" w:hAnsi="Rockwell"/>
          <w:lang w:val="en"/>
        </w:rPr>
        <w:t xml:space="preserve">Join artist </w:t>
      </w:r>
      <w:proofErr w:type="spellStart"/>
      <w:r w:rsidRPr="005E30DE">
        <w:rPr>
          <w:rFonts w:ascii="Rockwell" w:hAnsi="Rockwell"/>
          <w:lang w:val="en"/>
        </w:rPr>
        <w:t>Orly</w:t>
      </w:r>
      <w:proofErr w:type="spellEnd"/>
      <w:r w:rsidRPr="005E30DE">
        <w:rPr>
          <w:rFonts w:ascii="Rockwell" w:hAnsi="Rockwell"/>
          <w:lang w:val="en"/>
        </w:rPr>
        <w:t xml:space="preserve"> </w:t>
      </w:r>
      <w:proofErr w:type="spellStart"/>
      <w:r w:rsidRPr="005E30DE">
        <w:rPr>
          <w:rFonts w:ascii="Rockwell" w:hAnsi="Rockwell"/>
          <w:lang w:val="en"/>
        </w:rPr>
        <w:t>Orbach</w:t>
      </w:r>
      <w:proofErr w:type="spellEnd"/>
      <w:r w:rsidRPr="005E30DE">
        <w:rPr>
          <w:rFonts w:ascii="Rockwell" w:hAnsi="Rockwell"/>
          <w:lang w:val="en"/>
        </w:rPr>
        <w:t xml:space="preserve"> for a hands-on </w:t>
      </w:r>
      <w:proofErr w:type="spellStart"/>
      <w:r w:rsidRPr="005E30DE">
        <w:rPr>
          <w:rFonts w:ascii="Rockwell" w:hAnsi="Rockwell"/>
          <w:lang w:val="en"/>
        </w:rPr>
        <w:t>primtma</w:t>
      </w:r>
      <w:r w:rsidR="005E30DE">
        <w:rPr>
          <w:rFonts w:ascii="Rockwell" w:hAnsi="Rockwell"/>
          <w:lang w:val="en"/>
        </w:rPr>
        <w:t>k</w:t>
      </w:r>
      <w:bookmarkStart w:id="0" w:name="_GoBack"/>
      <w:bookmarkEnd w:id="0"/>
      <w:r w:rsidRPr="005E30DE">
        <w:rPr>
          <w:rFonts w:ascii="Rockwell" w:hAnsi="Rockwell"/>
          <w:lang w:val="en"/>
        </w:rPr>
        <w:t>ing</w:t>
      </w:r>
      <w:proofErr w:type="spellEnd"/>
      <w:r w:rsidRPr="005E30DE">
        <w:rPr>
          <w:rFonts w:ascii="Rockwell" w:hAnsi="Rockwell"/>
          <w:lang w:val="en"/>
        </w:rPr>
        <w:t xml:space="preserve"> workshop. Create your own Christmas cards and wrapping paper for the </w:t>
      </w:r>
      <w:proofErr w:type="spellStart"/>
      <w:r w:rsidRPr="005E30DE">
        <w:rPr>
          <w:rFonts w:ascii="Rockwell" w:hAnsi="Rockwell"/>
          <w:lang w:val="en"/>
        </w:rPr>
        <w:t>the</w:t>
      </w:r>
      <w:proofErr w:type="spellEnd"/>
      <w:r w:rsidRPr="005E30DE">
        <w:rPr>
          <w:rFonts w:ascii="Rockwell" w:hAnsi="Rockwell"/>
          <w:lang w:val="en"/>
        </w:rPr>
        <w:t xml:space="preserve"> festive season. We’ll use </w:t>
      </w:r>
      <w:proofErr w:type="spellStart"/>
      <w:r w:rsidRPr="005E30DE">
        <w:rPr>
          <w:rFonts w:ascii="Rockwell" w:hAnsi="Rockwell"/>
          <w:lang w:val="en"/>
        </w:rPr>
        <w:t>lino</w:t>
      </w:r>
      <w:proofErr w:type="spellEnd"/>
      <w:r w:rsidRPr="005E30DE">
        <w:rPr>
          <w:rFonts w:ascii="Rockwell" w:hAnsi="Rockwell"/>
          <w:lang w:val="en"/>
        </w:rPr>
        <w:t xml:space="preserve"> cuts and </w:t>
      </w:r>
      <w:proofErr w:type="spellStart"/>
      <w:r w:rsidRPr="005E30DE">
        <w:rPr>
          <w:rFonts w:ascii="Rockwell" w:hAnsi="Rockwell"/>
          <w:lang w:val="en"/>
        </w:rPr>
        <w:t>plasticine</w:t>
      </w:r>
      <w:proofErr w:type="spellEnd"/>
      <w:r w:rsidRPr="005E30DE">
        <w:rPr>
          <w:rFonts w:ascii="Rockwell" w:hAnsi="Rockwell"/>
          <w:lang w:val="en"/>
        </w:rPr>
        <w:t xml:space="preserve"> to </w:t>
      </w:r>
      <w:proofErr w:type="spellStart"/>
      <w:r w:rsidRPr="005E30DE">
        <w:rPr>
          <w:rFonts w:ascii="Rockwell" w:hAnsi="Rockwell"/>
          <w:lang w:val="en"/>
        </w:rPr>
        <w:t>personalise</w:t>
      </w:r>
      <w:proofErr w:type="spellEnd"/>
      <w:r w:rsidRPr="005E30DE">
        <w:rPr>
          <w:rFonts w:ascii="Rockwell" w:hAnsi="Rockwell"/>
          <w:lang w:val="en"/>
        </w:rPr>
        <w:t xml:space="preserve"> your Christmas stationery, adding a special handmade touch to your </w:t>
      </w:r>
      <w:proofErr w:type="spellStart"/>
      <w:proofErr w:type="gramStart"/>
      <w:r w:rsidRPr="005E30DE">
        <w:rPr>
          <w:rFonts w:ascii="Rockwell" w:hAnsi="Rockwell"/>
          <w:lang w:val="en"/>
        </w:rPr>
        <w:t>xmas</w:t>
      </w:r>
      <w:proofErr w:type="spellEnd"/>
      <w:proofErr w:type="gramEnd"/>
      <w:r w:rsidRPr="005E30DE">
        <w:rPr>
          <w:rFonts w:ascii="Rockwell" w:hAnsi="Rockwell"/>
          <w:lang w:val="en"/>
        </w:rPr>
        <w:t xml:space="preserve"> gifts. </w:t>
      </w:r>
    </w:p>
    <w:p w14:paraId="552D3245" w14:textId="77777777" w:rsidR="003C1182" w:rsidRPr="005E30DE" w:rsidRDefault="003C1182" w:rsidP="00617B2A">
      <w:pPr>
        <w:pStyle w:val="NoSpacing"/>
        <w:rPr>
          <w:rFonts w:ascii="Rockwell" w:eastAsiaTheme="minorEastAsia" w:hAnsi="Rockwell"/>
          <w:b/>
          <w:color w:val="1A1A1A"/>
          <w:lang w:val="en-US"/>
        </w:rPr>
      </w:pPr>
    </w:p>
    <w:p w14:paraId="12B7790E" w14:textId="3D422999" w:rsidR="00EF2412" w:rsidRPr="005E30DE" w:rsidRDefault="00385C03" w:rsidP="00EF2412">
      <w:pPr>
        <w:pStyle w:val="NoSpacing"/>
        <w:jc w:val="center"/>
        <w:rPr>
          <w:rFonts w:ascii="Britannic Bold" w:hAnsi="Britannic Bold" w:cs="Arial"/>
        </w:rPr>
      </w:pPr>
      <w:r w:rsidRPr="005E30DE">
        <w:rPr>
          <w:rFonts w:ascii="Britannic Bold" w:hAnsi="Britannic Bold" w:cs="Arial"/>
        </w:rPr>
        <w:t>Festive Lights Ride 2017</w:t>
      </w:r>
    </w:p>
    <w:p w14:paraId="6A17211B" w14:textId="409AAA8B" w:rsidR="000E0CF8" w:rsidRPr="005E30DE" w:rsidRDefault="00385C03" w:rsidP="00EF2412">
      <w:pPr>
        <w:jc w:val="center"/>
        <w:rPr>
          <w:rFonts w:ascii="Rockwell" w:hAnsi="Rockwell" w:cs="Futura"/>
          <w:sz w:val="22"/>
          <w:szCs w:val="22"/>
        </w:rPr>
      </w:pPr>
      <w:r w:rsidRPr="005E30DE">
        <w:rPr>
          <w:rFonts w:ascii="Rockwell" w:hAnsi="Rockwell" w:cs="Futura"/>
          <w:b/>
          <w:sz w:val="22"/>
          <w:szCs w:val="22"/>
        </w:rPr>
        <w:t>Sunday 17</w:t>
      </w:r>
      <w:r w:rsidR="00EF2412" w:rsidRPr="005E30DE">
        <w:rPr>
          <w:rFonts w:ascii="Rockwell" w:hAnsi="Rockwell" w:cs="Futura"/>
          <w:b/>
          <w:sz w:val="22"/>
          <w:szCs w:val="22"/>
        </w:rPr>
        <w:t xml:space="preserve">th Dec, </w:t>
      </w:r>
      <w:r w:rsidR="000E0CF8" w:rsidRPr="005E30DE">
        <w:rPr>
          <w:rFonts w:ascii="Rockwell" w:hAnsi="Rockwell" w:cs="Futura"/>
          <w:sz w:val="22"/>
          <w:szCs w:val="22"/>
        </w:rPr>
        <w:t>4.00pm</w:t>
      </w:r>
      <w:r w:rsidR="004954D1" w:rsidRPr="005E30DE">
        <w:rPr>
          <w:rFonts w:ascii="Rockwell" w:hAnsi="Rockwell" w:cs="Futura"/>
          <w:sz w:val="22"/>
          <w:szCs w:val="22"/>
        </w:rPr>
        <w:t xml:space="preserve"> – 6.00pm, Polygon, Clapham Old Town, SW4 0JG</w:t>
      </w:r>
    </w:p>
    <w:p w14:paraId="23ABC59C" w14:textId="73538EE0" w:rsidR="00EF2412" w:rsidRPr="005E30DE" w:rsidRDefault="000E0CF8" w:rsidP="00EF2412">
      <w:pPr>
        <w:jc w:val="center"/>
        <w:rPr>
          <w:rFonts w:ascii="Rockwell" w:hAnsi="Rockwell" w:cs="Arial"/>
          <w:color w:val="FF0000"/>
          <w:sz w:val="22"/>
          <w:szCs w:val="22"/>
        </w:rPr>
      </w:pPr>
      <w:r w:rsidRPr="005E30DE">
        <w:rPr>
          <w:rFonts w:ascii="Rockwell" w:hAnsi="Rockwell" w:cs="Arial"/>
          <w:color w:val="FF0000"/>
          <w:sz w:val="22"/>
          <w:szCs w:val="22"/>
        </w:rPr>
        <w:t>FREE for children* - £5 for adults (includes a set of emergency bike lights)</w:t>
      </w:r>
    </w:p>
    <w:p w14:paraId="679D209B" w14:textId="28E74B4B" w:rsidR="000E0CF8" w:rsidRPr="005E30DE" w:rsidRDefault="000E0CF8" w:rsidP="00EF2412">
      <w:pPr>
        <w:jc w:val="center"/>
        <w:rPr>
          <w:rFonts w:ascii="Rockwell" w:hAnsi="Rockwell" w:cs="Arial"/>
          <w:sz w:val="22"/>
          <w:szCs w:val="22"/>
        </w:rPr>
      </w:pPr>
      <w:r w:rsidRPr="005E30DE">
        <w:rPr>
          <w:rFonts w:ascii="Rockwell" w:hAnsi="Rockwell" w:cs="Arial"/>
          <w:color w:val="FF0000"/>
          <w:sz w:val="22"/>
          <w:szCs w:val="22"/>
        </w:rPr>
        <w:t>*</w:t>
      </w:r>
      <w:r w:rsidRPr="005E30DE">
        <w:rPr>
          <w:rFonts w:ascii="Rockwell" w:hAnsi="Rockwell" w:cs="Arial"/>
          <w:sz w:val="22"/>
          <w:szCs w:val="22"/>
        </w:rPr>
        <w:t>Children under 16 must be accompanied by an adult</w:t>
      </w:r>
      <w:r w:rsidR="00564CD2" w:rsidRPr="005E30DE">
        <w:rPr>
          <w:rFonts w:ascii="Rockwell" w:hAnsi="Rockwell" w:cs="Arial"/>
          <w:sz w:val="22"/>
          <w:szCs w:val="22"/>
        </w:rPr>
        <w:t xml:space="preserve"> </w:t>
      </w:r>
    </w:p>
    <w:p w14:paraId="47DDF405" w14:textId="676C653F" w:rsidR="00564CD2" w:rsidRPr="005E30DE" w:rsidRDefault="005E30DE" w:rsidP="00EF2412">
      <w:pPr>
        <w:jc w:val="center"/>
        <w:rPr>
          <w:rFonts w:ascii="Rockwell" w:hAnsi="Rockwell" w:cs="Futura"/>
          <w:sz w:val="22"/>
          <w:szCs w:val="22"/>
        </w:rPr>
      </w:pPr>
      <w:hyperlink r:id="rId9" w:history="1">
        <w:r w:rsidR="00564CD2" w:rsidRPr="005E30DE">
          <w:rPr>
            <w:rStyle w:val="Hyperlink"/>
            <w:rFonts w:ascii="Rockwell" w:hAnsi="Rockwell" w:cs="Futura"/>
            <w:sz w:val="22"/>
            <w:szCs w:val="22"/>
          </w:rPr>
          <w:t>www.brixtonwindmill.org /</w:t>
        </w:r>
      </w:hyperlink>
      <w:r w:rsidR="00564CD2" w:rsidRPr="005E30DE">
        <w:rPr>
          <w:rFonts w:ascii="Rockwell" w:hAnsi="Rockwell" w:cs="Futura"/>
          <w:sz w:val="22"/>
          <w:szCs w:val="22"/>
        </w:rPr>
        <w:t xml:space="preserve"> </w:t>
      </w:r>
      <w:r w:rsidR="00564CD2" w:rsidRPr="005E30DE">
        <w:rPr>
          <w:rFonts w:ascii="Rockwell" w:hAnsi="Rockwell" w:cs="Futura"/>
          <w:i/>
          <w:sz w:val="22"/>
          <w:szCs w:val="22"/>
        </w:rPr>
        <w:t xml:space="preserve">Book tickets via </w:t>
      </w:r>
      <w:hyperlink r:id="rId10" w:history="1">
        <w:r w:rsidR="00F1058F" w:rsidRPr="005E30DE">
          <w:rPr>
            <w:rStyle w:val="Hyperlink"/>
            <w:rFonts w:ascii="Rockwell" w:hAnsi="Rockwell" w:cs="Futura"/>
            <w:i/>
            <w:sz w:val="22"/>
            <w:szCs w:val="22"/>
          </w:rPr>
          <w:t>www.Eventbrite.co.uk</w:t>
        </w:r>
      </w:hyperlink>
      <w:r w:rsidR="00F1058F" w:rsidRPr="005E30DE">
        <w:rPr>
          <w:rFonts w:ascii="Rockwell" w:hAnsi="Rockwell" w:cs="Futura"/>
          <w:i/>
          <w:sz w:val="22"/>
          <w:szCs w:val="22"/>
        </w:rPr>
        <w:t xml:space="preserve"> / </w:t>
      </w:r>
      <w:r w:rsidR="00F1058F" w:rsidRPr="005E30DE">
        <w:rPr>
          <w:rFonts w:ascii="Rockwell" w:eastAsiaTheme="minorEastAsia" w:hAnsi="Rockwell" w:cs="Helvetica"/>
          <w:sz w:val="22"/>
          <w:szCs w:val="22"/>
          <w:lang w:val="en-US"/>
        </w:rPr>
        <w:t>07587 170029</w:t>
      </w:r>
    </w:p>
    <w:p w14:paraId="3A5BB330" w14:textId="0ADC331C" w:rsidR="00EF2412" w:rsidRPr="005E30DE" w:rsidRDefault="00BA57E2" w:rsidP="00E26E9C">
      <w:pPr>
        <w:jc w:val="center"/>
        <w:rPr>
          <w:rFonts w:ascii="Rockwell" w:eastAsiaTheme="minorEastAsia" w:hAnsi="Rockwell" w:cs="Times"/>
          <w:i/>
          <w:sz w:val="22"/>
          <w:szCs w:val="22"/>
          <w:lang w:val="en-US"/>
        </w:rPr>
      </w:pPr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Back by popular demand, expect extraordinary Light performances, music and installations as you ride your bikes alongside our travelling soundscape across </w:t>
      </w:r>
      <w:proofErr w:type="spellStart"/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>Lambeth’s</w:t>
      </w:r>
      <w:proofErr w:type="spellEnd"/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 green spaces</w:t>
      </w:r>
      <w:r w:rsidRPr="005E30DE">
        <w:rPr>
          <w:rFonts w:ascii="Rockwell" w:eastAsiaTheme="minorEastAsia" w:hAnsi="Rockwell" w:cs="Times"/>
          <w:sz w:val="22"/>
          <w:szCs w:val="22"/>
          <w:lang w:val="en-US"/>
        </w:rPr>
        <w:t xml:space="preserve">. </w:t>
      </w:r>
      <w:r w:rsidR="00564CD2"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Escorted by </w:t>
      </w:r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safety-conscious Cycle Confident marshals, we’ll be starting at the Polygon in </w:t>
      </w:r>
      <w:proofErr w:type="spellStart"/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>Clapham</w:t>
      </w:r>
      <w:proofErr w:type="spellEnd"/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 Old Town and making ou</w:t>
      </w:r>
      <w:r w:rsidR="00564CD2"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r way round </w:t>
      </w:r>
      <w:proofErr w:type="spellStart"/>
      <w:r w:rsidR="00564CD2"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>Clapham</w:t>
      </w:r>
      <w:proofErr w:type="spellEnd"/>
      <w:r w:rsidR="00564CD2"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 Common</w:t>
      </w:r>
      <w:r w:rsidRPr="005E30DE">
        <w:rPr>
          <w:rFonts w:ascii="Rockwell" w:eastAsiaTheme="minorEastAsia" w:hAnsi="Rockwell" w:cs="Times"/>
          <w:sz w:val="22"/>
          <w:szCs w:val="22"/>
          <w:lang w:val="en-US" w:eastAsia="en-US"/>
        </w:rPr>
        <w:t xml:space="preserve"> through to Brixton Windmill with many a sight to see along the route. A magical experience for cyclists of all skills and ages that is not to be </w:t>
      </w:r>
      <w:r w:rsidRPr="005E30DE">
        <w:rPr>
          <w:rFonts w:ascii="Rockwell" w:eastAsiaTheme="minorEastAsia" w:hAnsi="Rockwell" w:cs="Times"/>
          <w:i/>
          <w:sz w:val="22"/>
          <w:szCs w:val="22"/>
          <w:lang w:val="en-US" w:eastAsia="en-US"/>
        </w:rPr>
        <w:t>missed.</w:t>
      </w:r>
      <w:r w:rsidR="004954D1" w:rsidRPr="005E30DE">
        <w:rPr>
          <w:rFonts w:ascii="Rockwell" w:eastAsiaTheme="minorEastAsia" w:hAnsi="Rockwell" w:cs="Times"/>
          <w:i/>
          <w:sz w:val="22"/>
          <w:szCs w:val="22"/>
          <w:lang w:val="en-US"/>
        </w:rPr>
        <w:t xml:space="preserve"> </w:t>
      </w:r>
      <w:r w:rsidR="00564CD2" w:rsidRPr="005E30DE">
        <w:rPr>
          <w:rFonts w:ascii="Rockwell" w:eastAsiaTheme="minorEastAsia" w:hAnsi="Rockwell" w:cs="Times"/>
          <w:i/>
          <w:iCs/>
          <w:sz w:val="22"/>
          <w:szCs w:val="22"/>
          <w:lang w:val="en-US" w:eastAsia="en-US"/>
        </w:rPr>
        <w:t xml:space="preserve">If you don’t have a bike or you have mobility issues and may require an adapted bike please email </w:t>
      </w:r>
      <w:hyperlink r:id="rId11" w:history="1">
        <w:r w:rsidR="00564CD2" w:rsidRPr="005E30DE">
          <w:rPr>
            <w:rFonts w:ascii="Rockwell" w:eastAsiaTheme="minorEastAsia" w:hAnsi="Rockwell" w:cs="Times"/>
            <w:i/>
            <w:iCs/>
            <w:sz w:val="22"/>
            <w:szCs w:val="22"/>
            <w:lang w:val="en-US" w:eastAsia="en-US"/>
          </w:rPr>
          <w:t>cycling@lambeth.gov.uk</w:t>
        </w:r>
      </w:hyperlink>
      <w:r w:rsidR="00564CD2" w:rsidRPr="005E30DE">
        <w:rPr>
          <w:rFonts w:ascii="Rockwell" w:eastAsiaTheme="minorEastAsia" w:hAnsi="Rockwell" w:cs="Times"/>
          <w:i/>
          <w:iCs/>
          <w:sz w:val="22"/>
          <w:szCs w:val="22"/>
          <w:lang w:val="en-US" w:eastAsia="en-US"/>
        </w:rPr>
        <w:t xml:space="preserve"> for options</w:t>
      </w:r>
      <w:r w:rsidR="00564CD2" w:rsidRPr="005E30DE">
        <w:rPr>
          <w:rFonts w:ascii="Rockwell" w:eastAsiaTheme="minorEastAsia" w:hAnsi="Rockwell" w:cs="Times"/>
          <w:i/>
          <w:sz w:val="22"/>
          <w:szCs w:val="22"/>
          <w:lang w:val="en-US"/>
        </w:rPr>
        <w:t>.</w:t>
      </w:r>
    </w:p>
    <w:p w14:paraId="5F7CF902" w14:textId="77777777" w:rsidR="00E26E9C" w:rsidRPr="005E30DE" w:rsidRDefault="00E26E9C" w:rsidP="00E26E9C">
      <w:pPr>
        <w:pStyle w:val="NoSpacing"/>
        <w:jc w:val="center"/>
        <w:rPr>
          <w:rFonts w:ascii="Rockwell" w:eastAsiaTheme="minorEastAsia" w:hAnsi="Rockwell"/>
          <w:b/>
          <w:color w:val="1A1A1A"/>
          <w:lang w:val="en-US"/>
        </w:rPr>
      </w:pPr>
    </w:p>
    <w:p w14:paraId="5869B916" w14:textId="7213CF8A" w:rsidR="00E26E9C" w:rsidRPr="005E30DE" w:rsidRDefault="00E26E9C" w:rsidP="00E26E9C">
      <w:pPr>
        <w:pStyle w:val="NoSpacing"/>
        <w:jc w:val="center"/>
        <w:rPr>
          <w:rFonts w:ascii="Britannic Bold" w:hAnsi="Britannic Bold" w:cs="Arial"/>
        </w:rPr>
      </w:pPr>
      <w:r w:rsidRPr="005E30DE">
        <w:rPr>
          <w:rFonts w:ascii="Britannic Bold" w:hAnsi="Britannic Bold" w:cs="Arial"/>
        </w:rPr>
        <w:t xml:space="preserve">Santa </w:t>
      </w:r>
      <w:proofErr w:type="gramStart"/>
      <w:r w:rsidRPr="005E30DE">
        <w:rPr>
          <w:rFonts w:ascii="Britannic Bold" w:hAnsi="Britannic Bold" w:cs="Arial"/>
        </w:rPr>
        <w:t>At</w:t>
      </w:r>
      <w:proofErr w:type="gramEnd"/>
      <w:r w:rsidRPr="005E30DE">
        <w:rPr>
          <w:rFonts w:ascii="Britannic Bold" w:hAnsi="Britannic Bold" w:cs="Arial"/>
        </w:rPr>
        <w:t xml:space="preserve"> The Mill!</w:t>
      </w:r>
    </w:p>
    <w:p w14:paraId="183CD569" w14:textId="088D79A1" w:rsidR="00E26E9C" w:rsidRPr="005E30DE" w:rsidRDefault="00E26E9C" w:rsidP="00E26E9C">
      <w:pPr>
        <w:pStyle w:val="NoSpacing"/>
        <w:jc w:val="center"/>
        <w:rPr>
          <w:rFonts w:ascii="Rockwell" w:eastAsiaTheme="minorEastAsia" w:hAnsi="Rockwell" w:cs="Helvetica"/>
          <w:lang w:val="en-US"/>
        </w:rPr>
      </w:pPr>
      <w:r w:rsidRPr="005E30DE">
        <w:rPr>
          <w:rFonts w:ascii="Rockwell" w:hAnsi="Rockwell"/>
          <w:b/>
        </w:rPr>
        <w:t xml:space="preserve">Sunday 17th Dec, </w:t>
      </w:r>
      <w:r w:rsidRPr="005E30DE">
        <w:rPr>
          <w:rFonts w:ascii="Rockwell" w:hAnsi="Rockwell"/>
        </w:rPr>
        <w:t xml:space="preserve">2.00pm – 5.00pm, Brixton Windmill / </w:t>
      </w:r>
      <w:r w:rsidRPr="005E30DE">
        <w:rPr>
          <w:rFonts w:ascii="Rockwell" w:eastAsiaTheme="minorEastAsia" w:hAnsi="Rockwell" w:cs="Helvetica"/>
          <w:lang w:val="en-US"/>
        </w:rPr>
        <w:t>Suggested donation</w:t>
      </w:r>
      <w:r w:rsidRPr="005E30DE">
        <w:rPr>
          <w:rFonts w:ascii="Rockwell" w:eastAsiaTheme="minorEastAsia" w:hAnsi="Rockwell" w:cs="Helvetica"/>
          <w:color w:val="FF0000"/>
          <w:lang w:val="en-US"/>
        </w:rPr>
        <w:t>: £2 per child</w:t>
      </w:r>
    </w:p>
    <w:p w14:paraId="3D4D807B" w14:textId="32EB2B18" w:rsidR="003C015F" w:rsidRPr="005E30DE" w:rsidRDefault="003C015F" w:rsidP="00E26E9C">
      <w:pPr>
        <w:pStyle w:val="NoSpacing"/>
        <w:jc w:val="center"/>
        <w:rPr>
          <w:rFonts w:ascii="Rockwell" w:eastAsiaTheme="minorEastAsia" w:hAnsi="Rockwell" w:cs="Helvetica"/>
          <w:lang w:val="en-US"/>
        </w:rPr>
      </w:pPr>
      <w:r w:rsidRPr="005E30DE">
        <w:rPr>
          <w:rFonts w:ascii="Rockwell" w:eastAsiaTheme="minorEastAsia" w:hAnsi="Rockwell" w:cs="Helvetica"/>
          <w:lang w:val="en-US"/>
        </w:rPr>
        <w:t xml:space="preserve">Windmill Gardens, Off Brixton Hill, SW2 5EU / </w:t>
      </w:r>
      <w:r w:rsidR="0063008E" w:rsidRPr="005E30DE">
        <w:rPr>
          <w:rFonts w:ascii="Rockwell" w:eastAsiaTheme="minorEastAsia" w:hAnsi="Rockwell" w:cs="Helvetica"/>
          <w:lang w:val="en-US"/>
        </w:rPr>
        <w:t>www.brixtonwindmill.org /</w:t>
      </w:r>
      <w:r w:rsidRPr="005E30DE">
        <w:rPr>
          <w:rFonts w:ascii="Rockwell" w:eastAsiaTheme="minorEastAsia" w:hAnsi="Rockwell" w:cs="Helvetica"/>
          <w:lang w:val="en-US"/>
        </w:rPr>
        <w:t>07587 170029</w:t>
      </w:r>
    </w:p>
    <w:p w14:paraId="2DBD6A41" w14:textId="77777777" w:rsidR="00E26E9C" w:rsidRPr="005E30DE" w:rsidRDefault="00E26E9C" w:rsidP="00E26E9C">
      <w:pPr>
        <w:pStyle w:val="NoSpacing"/>
        <w:jc w:val="center"/>
        <w:rPr>
          <w:rFonts w:ascii="Rockwell" w:hAnsi="Rockwell"/>
          <w:lang w:val="en-US"/>
        </w:rPr>
      </w:pPr>
      <w:r w:rsidRPr="005E30DE">
        <w:rPr>
          <w:rFonts w:ascii="Rockwell" w:hAnsi="Rockwell"/>
          <w:lang w:val="en-US"/>
        </w:rPr>
        <w:t>Welcome Santa Claus in his unique grotto at Brixton Windmill, and tell him what presents you'd like!</w:t>
      </w:r>
    </w:p>
    <w:p w14:paraId="56A204D9" w14:textId="77777777" w:rsidR="00E26E9C" w:rsidRPr="005E30DE" w:rsidRDefault="00E26E9C" w:rsidP="00E26E9C">
      <w:pPr>
        <w:pStyle w:val="NoSpacing"/>
        <w:jc w:val="center"/>
        <w:rPr>
          <w:lang w:val="en-US"/>
        </w:rPr>
      </w:pPr>
      <w:r w:rsidRPr="005E30DE">
        <w:rPr>
          <w:rFonts w:ascii="Rockwell" w:hAnsi="Rockwell"/>
          <w:lang w:val="en-US"/>
        </w:rPr>
        <w:t xml:space="preserve">This year he is also bringing along his </w:t>
      </w:r>
      <w:hyperlink r:id="rId12" w:history="1">
        <w:r w:rsidRPr="005E30DE">
          <w:rPr>
            <w:rFonts w:ascii="Rockwell" w:hAnsi="Rockwell"/>
            <w:lang w:val="en-US"/>
          </w:rPr>
          <w:t>reindeer</w:t>
        </w:r>
      </w:hyperlink>
      <w:r w:rsidRPr="005E30DE">
        <w:rPr>
          <w:rFonts w:ascii="Rockwell" w:hAnsi="Rockwell"/>
          <w:lang w:val="en-US"/>
        </w:rPr>
        <w:t>, so you can meet and feed them outside the windmill.</w:t>
      </w:r>
    </w:p>
    <w:p w14:paraId="3FA6B23D" w14:textId="37EB2221" w:rsidR="007A6F56" w:rsidRPr="005E30DE" w:rsidRDefault="00E26E9C" w:rsidP="00E70F7A">
      <w:pPr>
        <w:pStyle w:val="NoSpacing"/>
        <w:jc w:val="center"/>
        <w:rPr>
          <w:rFonts w:ascii="Rockwell" w:hAnsi="Rockwell"/>
          <w:lang w:val="en-US"/>
        </w:rPr>
      </w:pPr>
      <w:r w:rsidRPr="005E30DE">
        <w:rPr>
          <w:rFonts w:ascii="Rockwell" w:hAnsi="Rockwell"/>
          <w:lang w:val="en-US"/>
        </w:rPr>
        <w:t xml:space="preserve">There will be Christmas Elves, craft and decorations workshops, and music provided by </w:t>
      </w:r>
      <w:hyperlink r:id="rId13" w:history="1">
        <w:proofErr w:type="spellStart"/>
        <w:r w:rsidRPr="005E30DE">
          <w:rPr>
            <w:rFonts w:ascii="Rockwell" w:hAnsi="Rockwell"/>
            <w:lang w:val="en-US"/>
          </w:rPr>
          <w:t>Grooveschool</w:t>
        </w:r>
        <w:proofErr w:type="spellEnd"/>
      </w:hyperlink>
      <w:r w:rsidRPr="005E30DE">
        <w:rPr>
          <w:rFonts w:ascii="Rockwell" w:hAnsi="Rockwell"/>
          <w:lang w:val="en-US"/>
        </w:rPr>
        <w:t xml:space="preserve"> and the </w:t>
      </w:r>
      <w:hyperlink r:id="rId14" w:history="1">
        <w:r w:rsidRPr="005E30DE">
          <w:rPr>
            <w:rFonts w:ascii="Rockwell" w:hAnsi="Rockwell"/>
            <w:lang w:val="en-US"/>
          </w:rPr>
          <w:t>Pop-up Choir</w:t>
        </w:r>
      </w:hyperlink>
    </w:p>
    <w:p w14:paraId="3969ABA3" w14:textId="334EE9E4" w:rsidR="00E70F7A" w:rsidRPr="005E30DE" w:rsidRDefault="00E70F7A" w:rsidP="00E70F7A">
      <w:pPr>
        <w:pStyle w:val="NoSpacing"/>
        <w:jc w:val="center"/>
        <w:rPr>
          <w:rFonts w:ascii="Rockwell" w:hAnsi="Rockwell"/>
          <w:lang w:val="en-US"/>
        </w:rPr>
      </w:pPr>
      <w:r w:rsidRPr="005E30DE">
        <w:rPr>
          <w:rFonts w:ascii="Arial" w:eastAsiaTheme="minorEastAsia" w:hAnsi="Arial" w:cs="Arial"/>
          <w:noProof/>
          <w:color w:val="13009B"/>
          <w:lang w:eastAsia="en-GB"/>
        </w:rPr>
        <w:drawing>
          <wp:inline distT="0" distB="0" distL="0" distR="0" wp14:anchorId="756F985B" wp14:editId="5534D4AB">
            <wp:extent cx="454025" cy="454025"/>
            <wp:effectExtent l="0" t="0" r="3175" b="3175"/>
            <wp:docPr id="10" name="Picture 3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" cy="45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8E994" w14:textId="35426648" w:rsidR="00E70F7A" w:rsidRPr="005E30DE" w:rsidRDefault="00E70F7A" w:rsidP="00E70F7A">
      <w:pPr>
        <w:pStyle w:val="NoSpacing"/>
        <w:jc w:val="center"/>
        <w:rPr>
          <w:rFonts w:ascii="Britannic Bold" w:hAnsi="Britannic Bold" w:cs="Arial"/>
          <w:color w:val="FF0000"/>
          <w:sz w:val="24"/>
          <w:szCs w:val="24"/>
        </w:rPr>
      </w:pPr>
      <w:r w:rsidRPr="005E30DE">
        <w:rPr>
          <w:rFonts w:ascii="Britannic Bold" w:hAnsi="Britannic Bold" w:cs="Arial"/>
          <w:color w:val="FF0000"/>
          <w:sz w:val="24"/>
          <w:szCs w:val="24"/>
        </w:rPr>
        <w:lastRenderedPageBreak/>
        <w:t xml:space="preserve">Merry Christmas and </w:t>
      </w:r>
      <w:proofErr w:type="gramStart"/>
      <w:r w:rsidRPr="005E30DE">
        <w:rPr>
          <w:rFonts w:ascii="Britannic Bold" w:hAnsi="Britannic Bold" w:cs="Arial"/>
          <w:color w:val="FF0000"/>
          <w:sz w:val="24"/>
          <w:szCs w:val="24"/>
        </w:rPr>
        <w:t>A</w:t>
      </w:r>
      <w:proofErr w:type="gramEnd"/>
      <w:r w:rsidRPr="005E30DE">
        <w:rPr>
          <w:rFonts w:ascii="Britannic Bold" w:hAnsi="Britannic Bold" w:cs="Arial"/>
          <w:color w:val="FF0000"/>
          <w:sz w:val="24"/>
          <w:szCs w:val="24"/>
        </w:rPr>
        <w:t xml:space="preserve"> Happy New Year!</w:t>
      </w:r>
    </w:p>
    <w:sectPr w:rsidR="00E70F7A" w:rsidRPr="005E30DE" w:rsidSect="0038434D">
      <w:footerReference w:type="default" r:id="rId17"/>
      <w:pgSz w:w="11906" w:h="16838" w:code="9"/>
      <w:pgMar w:top="539" w:right="566" w:bottom="14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42D678" w14:textId="77777777" w:rsidR="000975DD" w:rsidRDefault="00857D9B">
      <w:r>
        <w:separator/>
      </w:r>
    </w:p>
  </w:endnote>
  <w:endnote w:type="continuationSeparator" w:id="0">
    <w:p w14:paraId="1869B128" w14:textId="77777777" w:rsidR="000975DD" w:rsidRDefault="0085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utura">
    <w:charset w:val="00"/>
    <w:family w:val="auto"/>
    <w:pitch w:val="variable"/>
    <w:sig w:usb0="80000067" w:usb1="00000000" w:usb2="00000000" w:usb3="00000000" w:csb0="000001FB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venir Medium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BBBF33" w14:textId="77777777" w:rsidR="008C7FA6" w:rsidRDefault="008C7FA6" w:rsidP="0038434D">
    <w:pPr>
      <w:jc w:val="center"/>
      <w:rPr>
        <w:rFonts w:ascii="Avenir Medium" w:hAnsi="Avenir Medium" w:cs="Arial"/>
        <w:sz w:val="22"/>
        <w:szCs w:val="22"/>
      </w:rPr>
    </w:pPr>
    <w:r>
      <w:rPr>
        <w:rFonts w:ascii="Avenir Medium" w:hAnsi="Avenir Medium" w:cs="Arial"/>
        <w:sz w:val="22"/>
        <w:szCs w:val="22"/>
      </w:rPr>
      <w:t>Rachel Thomas, Partnership Manager, Windmill Cluster of Schools</w:t>
    </w:r>
  </w:p>
  <w:p w14:paraId="2FA2B5C2" w14:textId="77777777" w:rsidR="008C7FA6" w:rsidRPr="00DD0AC0" w:rsidRDefault="008C7FA6" w:rsidP="0038434D">
    <w:pPr>
      <w:jc w:val="center"/>
      <w:rPr>
        <w:rFonts w:ascii="Avenir Medium" w:hAnsi="Avenir Medium" w:cs="Arial"/>
        <w:sz w:val="22"/>
        <w:szCs w:val="22"/>
      </w:rPr>
    </w:pPr>
    <w:r>
      <w:rPr>
        <w:rFonts w:ascii="Avenir Medium" w:hAnsi="Avenir Medium" w:cs="Arial"/>
        <w:sz w:val="22"/>
        <w:szCs w:val="22"/>
      </w:rPr>
      <w:t>rthomas@sudbourne.com</w:t>
    </w:r>
  </w:p>
  <w:p w14:paraId="1023B017" w14:textId="77777777" w:rsidR="008C7FA6" w:rsidRDefault="008C7F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A07C65" w14:textId="77777777" w:rsidR="000975DD" w:rsidRDefault="00857D9B">
      <w:r>
        <w:separator/>
      </w:r>
    </w:p>
  </w:footnote>
  <w:footnote w:type="continuationSeparator" w:id="0">
    <w:p w14:paraId="7F604772" w14:textId="77777777" w:rsidR="000975DD" w:rsidRDefault="00857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412"/>
    <w:rsid w:val="000658CA"/>
    <w:rsid w:val="000975DD"/>
    <w:rsid w:val="000E0CF8"/>
    <w:rsid w:val="0012704F"/>
    <w:rsid w:val="00190737"/>
    <w:rsid w:val="001D444C"/>
    <w:rsid w:val="002D172C"/>
    <w:rsid w:val="0038434D"/>
    <w:rsid w:val="00385C03"/>
    <w:rsid w:val="003C015F"/>
    <w:rsid w:val="003C1182"/>
    <w:rsid w:val="00424853"/>
    <w:rsid w:val="004815FB"/>
    <w:rsid w:val="004954D1"/>
    <w:rsid w:val="004B13CE"/>
    <w:rsid w:val="00564CD2"/>
    <w:rsid w:val="005876A2"/>
    <w:rsid w:val="005E30DE"/>
    <w:rsid w:val="00617B2A"/>
    <w:rsid w:val="0063008E"/>
    <w:rsid w:val="00635F16"/>
    <w:rsid w:val="00697BC8"/>
    <w:rsid w:val="006C2319"/>
    <w:rsid w:val="007022A9"/>
    <w:rsid w:val="0070524C"/>
    <w:rsid w:val="007A6F56"/>
    <w:rsid w:val="007C04DC"/>
    <w:rsid w:val="007E7AFE"/>
    <w:rsid w:val="00857D9B"/>
    <w:rsid w:val="008C7FA6"/>
    <w:rsid w:val="009A04C7"/>
    <w:rsid w:val="00A85563"/>
    <w:rsid w:val="00AB618A"/>
    <w:rsid w:val="00B33405"/>
    <w:rsid w:val="00B8055D"/>
    <w:rsid w:val="00BA57E2"/>
    <w:rsid w:val="00C7081E"/>
    <w:rsid w:val="00CF1138"/>
    <w:rsid w:val="00D10BCF"/>
    <w:rsid w:val="00D41D8E"/>
    <w:rsid w:val="00DE0DE5"/>
    <w:rsid w:val="00E2455A"/>
    <w:rsid w:val="00E26E9C"/>
    <w:rsid w:val="00E67BF9"/>
    <w:rsid w:val="00E70F7A"/>
    <w:rsid w:val="00EF2412"/>
    <w:rsid w:val="00F1058F"/>
    <w:rsid w:val="00FB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F857C"/>
  <w14:defaultImageDpi w14:val="300"/>
  <w15:docId w15:val="{982A7DAF-795C-4CAA-9B92-A56836E3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2412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EF2412"/>
    <w:rPr>
      <w:strike w:val="0"/>
      <w:dstrike w:val="0"/>
      <w:color w:val="333333"/>
      <w:u w:val="none"/>
      <w:effect w:val="none"/>
    </w:rPr>
  </w:style>
  <w:style w:type="paragraph" w:styleId="Footer">
    <w:name w:val="footer"/>
    <w:basedOn w:val="Normal"/>
    <w:link w:val="FooterChar"/>
    <w:rsid w:val="00EF241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EF2412"/>
    <w:rPr>
      <w:rFonts w:ascii="Times New Roman" w:eastAsia="Times New Roman" w:hAnsi="Times New Roman" w:cs="Times New Roman"/>
      <w:lang w:val="en-GB" w:eastAsia="en-GB"/>
    </w:rPr>
  </w:style>
  <w:style w:type="paragraph" w:styleId="NoSpacing">
    <w:name w:val="No Spacing"/>
    <w:uiPriority w:val="1"/>
    <w:qFormat/>
    <w:rsid w:val="00EF2412"/>
    <w:rPr>
      <w:rFonts w:eastAsiaTheme="minorHAnsi"/>
      <w:sz w:val="22"/>
      <w:szCs w:val="22"/>
      <w:lang w:val="en-GB"/>
    </w:rPr>
  </w:style>
  <w:style w:type="character" w:styleId="Strong">
    <w:name w:val="Strong"/>
    <w:uiPriority w:val="22"/>
    <w:qFormat/>
    <w:rsid w:val="00EF241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4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412"/>
    <w:rPr>
      <w:rFonts w:ascii="Lucida Grande" w:eastAsia="Times New Roman" w:hAnsi="Lucida Grande" w:cs="Lucida Grande"/>
      <w:sz w:val="18"/>
      <w:szCs w:val="18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564C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atshouse@cityoflondon.gov.uk" TargetMode="External"/><Relationship Id="rId13" Type="http://schemas.openxmlformats.org/officeDocument/2006/relationships/hyperlink" Target="https://www.grooveschool.org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oi.london" TargetMode="External"/><Relationship Id="rId12" Type="http://schemas.openxmlformats.org/officeDocument/2006/relationships/hyperlink" Target="https://www.reindeercentre.co.uk/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2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cycling@lambeth.gov.uk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thegraphicsfairy.com/vintage-christmas-clip-art-wreath-frame-silhouette/" TargetMode="External"/><Relationship Id="rId10" Type="http://schemas.openxmlformats.org/officeDocument/2006/relationships/hyperlink" Target="http://www.Eventbrite.co.uk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brixtonwindmill.org/whats-on%20/" TargetMode="External"/><Relationship Id="rId14" Type="http://schemas.openxmlformats.org/officeDocument/2006/relationships/hyperlink" Target="https://thepopupchoir.wordpress.com/gig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Glesni Thomas</dc:creator>
  <cp:keywords/>
  <dc:description/>
  <cp:lastModifiedBy>User</cp:lastModifiedBy>
  <cp:revision>2</cp:revision>
  <cp:lastPrinted>2017-12-10T18:28:00Z</cp:lastPrinted>
  <dcterms:created xsi:type="dcterms:W3CDTF">2017-12-11T10:28:00Z</dcterms:created>
  <dcterms:modified xsi:type="dcterms:W3CDTF">2017-12-11T10:28:00Z</dcterms:modified>
</cp:coreProperties>
</file>